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B" w:rsidRDefault="00B76D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Title"/>
        <w:jc w:val="center"/>
      </w:pPr>
      <w:r>
        <w:t>ПРАВИТЕЛЬСТВО РОССИЙСКОЙ ФЕДЕРАЦИИ</w:t>
      </w:r>
    </w:p>
    <w:p w:rsidR="00B76D5B" w:rsidRDefault="00B76D5B">
      <w:pPr>
        <w:pStyle w:val="ConsPlusTitle"/>
        <w:jc w:val="center"/>
      </w:pPr>
    </w:p>
    <w:p w:rsidR="00B76D5B" w:rsidRDefault="00B76D5B">
      <w:pPr>
        <w:pStyle w:val="ConsPlusTitle"/>
        <w:jc w:val="center"/>
      </w:pPr>
      <w:r>
        <w:t>РАСПОРЯЖЕНИЕ</w:t>
      </w:r>
    </w:p>
    <w:p w:rsidR="00B76D5B" w:rsidRDefault="00B76D5B">
      <w:pPr>
        <w:pStyle w:val="ConsPlusTitle"/>
        <w:jc w:val="center"/>
      </w:pPr>
      <w:r>
        <w:t>от 4 сентября 2014 г. N 1726-р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B76D5B" w:rsidRDefault="00B76D5B">
      <w:pPr>
        <w:pStyle w:val="ConsPlusNormal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B76D5B" w:rsidRDefault="00B76D5B">
      <w:pPr>
        <w:pStyle w:val="ConsPlusNormal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right"/>
      </w:pPr>
      <w:r>
        <w:t>Председатель Правительства</w:t>
      </w:r>
    </w:p>
    <w:p w:rsidR="00B76D5B" w:rsidRDefault="00B76D5B">
      <w:pPr>
        <w:pStyle w:val="ConsPlusNormal"/>
        <w:jc w:val="right"/>
      </w:pPr>
      <w:r>
        <w:t>Российской Федерации</w:t>
      </w:r>
    </w:p>
    <w:p w:rsidR="00B76D5B" w:rsidRDefault="00B76D5B">
      <w:pPr>
        <w:pStyle w:val="ConsPlusNormal"/>
        <w:jc w:val="right"/>
      </w:pPr>
      <w:r>
        <w:t>Д.МЕДВЕДЕВ</w:t>
      </w:r>
    </w:p>
    <w:p w:rsidR="00B76D5B" w:rsidRDefault="00B76D5B">
      <w:pPr>
        <w:pStyle w:val="ConsPlusNormal"/>
        <w:jc w:val="right"/>
      </w:pPr>
    </w:p>
    <w:p w:rsidR="00B76D5B" w:rsidRDefault="00B76D5B">
      <w:pPr>
        <w:pStyle w:val="ConsPlusNormal"/>
        <w:jc w:val="right"/>
      </w:pPr>
    </w:p>
    <w:p w:rsidR="00B76D5B" w:rsidRDefault="00B76D5B">
      <w:pPr>
        <w:pStyle w:val="ConsPlusNormal"/>
        <w:jc w:val="right"/>
      </w:pPr>
    </w:p>
    <w:p w:rsidR="00B76D5B" w:rsidRDefault="00B76D5B">
      <w:pPr>
        <w:pStyle w:val="ConsPlusNormal"/>
        <w:jc w:val="right"/>
      </w:pPr>
    </w:p>
    <w:p w:rsidR="00B76D5B" w:rsidRDefault="00B76D5B">
      <w:pPr>
        <w:pStyle w:val="ConsPlusNormal"/>
        <w:jc w:val="right"/>
      </w:pPr>
    </w:p>
    <w:p w:rsidR="00B76D5B" w:rsidRDefault="00B76D5B">
      <w:pPr>
        <w:pStyle w:val="ConsPlusNormal"/>
        <w:jc w:val="right"/>
      </w:pPr>
      <w:r>
        <w:t>Утверждена</w:t>
      </w:r>
    </w:p>
    <w:p w:rsidR="00B76D5B" w:rsidRDefault="00B76D5B">
      <w:pPr>
        <w:pStyle w:val="ConsPlusNormal"/>
        <w:jc w:val="right"/>
      </w:pPr>
      <w:r>
        <w:t>распоряжением Правительства</w:t>
      </w:r>
    </w:p>
    <w:p w:rsidR="00B76D5B" w:rsidRDefault="00B76D5B">
      <w:pPr>
        <w:pStyle w:val="ConsPlusNormal"/>
        <w:jc w:val="right"/>
      </w:pPr>
      <w:r>
        <w:t>Российской Федерации</w:t>
      </w:r>
    </w:p>
    <w:p w:rsidR="00B76D5B" w:rsidRDefault="00B76D5B">
      <w:pPr>
        <w:pStyle w:val="ConsPlusNormal"/>
        <w:jc w:val="right"/>
      </w:pPr>
      <w:r>
        <w:t>от 4 сентября 2014 г. N 1726-р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jc w:val="center"/>
      </w:pPr>
      <w:r>
        <w:t>I. Общие положения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B76D5B" w:rsidRDefault="00B76D5B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B76D5B" w:rsidRDefault="00B76D5B">
      <w:pPr>
        <w:pStyle w:val="ConsPlusNormal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B76D5B" w:rsidRDefault="00B76D5B">
      <w:pPr>
        <w:pStyle w:val="ConsPlusNormal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B76D5B" w:rsidRDefault="00B76D5B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B76D5B" w:rsidRDefault="00B76D5B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B76D5B" w:rsidRDefault="00B76D5B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B76D5B" w:rsidRDefault="00B76D5B">
      <w:pPr>
        <w:pStyle w:val="ConsPlusNormal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B76D5B" w:rsidRDefault="00B76D5B">
      <w:pPr>
        <w:pStyle w:val="ConsPlusNormal"/>
        <w:ind w:firstLine="540"/>
        <w:jc w:val="both"/>
      </w:pPr>
      <w: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</w:t>
      </w:r>
      <w:r>
        <w:lastRenderedPageBreak/>
        <w:t>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B76D5B" w:rsidRDefault="00B76D5B">
      <w:pPr>
        <w:pStyle w:val="ConsPlusNormal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B76D5B" w:rsidRDefault="00B76D5B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B76D5B" w:rsidRDefault="00B76D5B">
      <w:pPr>
        <w:pStyle w:val="ConsPlusNormal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B76D5B" w:rsidRDefault="00B76D5B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B76D5B" w:rsidRDefault="00B76D5B">
      <w:pPr>
        <w:pStyle w:val="ConsPlusNormal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B76D5B" w:rsidRDefault="00B76D5B">
      <w:pPr>
        <w:pStyle w:val="ConsPlusNormal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B76D5B" w:rsidRDefault="00B76D5B">
      <w:pPr>
        <w:pStyle w:val="ConsPlusNormal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B76D5B" w:rsidRDefault="00B76D5B">
      <w:pPr>
        <w:pStyle w:val="ConsPlusNormal"/>
        <w:ind w:firstLine="540"/>
        <w:jc w:val="both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B76D5B" w:rsidRDefault="00B76D5B">
      <w:pPr>
        <w:pStyle w:val="ConsPlusNormal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B76D5B" w:rsidRDefault="00B76D5B">
      <w:pPr>
        <w:pStyle w:val="ConsPlusNormal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B76D5B" w:rsidRDefault="00B76D5B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B76D5B" w:rsidRDefault="00B76D5B">
      <w:pPr>
        <w:pStyle w:val="ConsPlusNormal"/>
        <w:ind w:firstLine="540"/>
        <w:jc w:val="both"/>
      </w:pPr>
      <w:r>
        <w:lastRenderedPageBreak/>
        <w:t>право на пробы и ошибки, возможность смены образовательных программ, педагогов и организаций;</w:t>
      </w:r>
    </w:p>
    <w:p w:rsidR="00B76D5B" w:rsidRDefault="00B76D5B">
      <w:pPr>
        <w:pStyle w:val="ConsPlusNormal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B76D5B" w:rsidRDefault="00B76D5B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B76D5B" w:rsidRDefault="00B76D5B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B76D5B" w:rsidRDefault="00B76D5B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B76D5B" w:rsidRDefault="00B76D5B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B76D5B" w:rsidRDefault="00B76D5B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B76D5B" w:rsidRDefault="00B76D5B">
      <w:pPr>
        <w:pStyle w:val="ConsPlusNormal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B76D5B" w:rsidRDefault="00B76D5B">
      <w:pPr>
        <w:pStyle w:val="ConsPlusNormal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B76D5B" w:rsidRDefault="00B76D5B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B76D5B" w:rsidRDefault="00B76D5B">
      <w:pPr>
        <w:pStyle w:val="ConsPlusNormal"/>
        <w:ind w:firstLine="540"/>
        <w:jc w:val="both"/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B76D5B" w:rsidRDefault="00B76D5B">
      <w:pPr>
        <w:pStyle w:val="ConsPlusNormal"/>
        <w:ind w:firstLine="540"/>
        <w:jc w:val="both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B76D5B" w:rsidRDefault="00B76D5B">
      <w:pPr>
        <w:pStyle w:val="ConsPlusNormal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jc w:val="center"/>
      </w:pPr>
      <w:r>
        <w:t>II. Состояние и проблемы дополнительного образования детей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B76D5B" w:rsidRDefault="00B76D5B">
      <w:pPr>
        <w:pStyle w:val="ConsPlusNormal"/>
        <w:ind w:firstLine="540"/>
        <w:jc w:val="both"/>
      </w:pPr>
      <w:r>
        <w:t>На современном этапе содержание дополнительных образовательных программ ориентировано на:</w:t>
      </w:r>
    </w:p>
    <w:p w:rsidR="00B76D5B" w:rsidRDefault="00B76D5B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B76D5B" w:rsidRDefault="00B76D5B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B76D5B" w:rsidRDefault="00B76D5B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B76D5B" w:rsidRDefault="00B76D5B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B76D5B" w:rsidRDefault="00B76D5B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B76D5B" w:rsidRDefault="00B76D5B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B76D5B" w:rsidRDefault="00B76D5B">
      <w:pPr>
        <w:pStyle w:val="ConsPlusNormal"/>
        <w:ind w:firstLine="540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B76D5B" w:rsidRDefault="00B76D5B">
      <w:pPr>
        <w:pStyle w:val="ConsPlusNormal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B76D5B" w:rsidRDefault="00B76D5B">
      <w:pPr>
        <w:pStyle w:val="ConsPlusNormal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B76D5B" w:rsidRDefault="00B76D5B">
      <w:pPr>
        <w:pStyle w:val="ConsPlusNormal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B76D5B" w:rsidRDefault="00B76D5B">
      <w:pPr>
        <w:pStyle w:val="ConsPlusNormal"/>
        <w:ind w:firstLine="540"/>
        <w:jc w:val="both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B76D5B" w:rsidRDefault="00B76D5B">
      <w:pPr>
        <w:pStyle w:val="ConsPlusNormal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B76D5B" w:rsidRDefault="00B76D5B">
      <w:pPr>
        <w:pStyle w:val="ConsPlusNormal"/>
        <w:ind w:firstLine="54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B76D5B" w:rsidRDefault="00B76D5B">
      <w:pPr>
        <w:pStyle w:val="ConsPlusNormal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B76D5B" w:rsidRDefault="00B76D5B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B76D5B" w:rsidRDefault="00B76D5B">
      <w:pPr>
        <w:pStyle w:val="ConsPlusNormal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B76D5B" w:rsidRDefault="00B76D5B">
      <w:pPr>
        <w:pStyle w:val="ConsPlusNormal"/>
        <w:ind w:firstLine="54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B76D5B" w:rsidRDefault="00B76D5B">
      <w:pPr>
        <w:pStyle w:val="ConsPlusNormal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B76D5B" w:rsidRDefault="00B76D5B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B76D5B" w:rsidRDefault="00B76D5B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B76D5B" w:rsidRDefault="00B76D5B">
      <w:pPr>
        <w:pStyle w:val="ConsPlusNormal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jc w:val="center"/>
      </w:pPr>
      <w:r>
        <w:t>III. Цели и задачи развития дополнительного</w:t>
      </w:r>
    </w:p>
    <w:p w:rsidR="00B76D5B" w:rsidRDefault="00B76D5B">
      <w:pPr>
        <w:pStyle w:val="ConsPlusNormal"/>
        <w:jc w:val="center"/>
      </w:pPr>
      <w:r>
        <w:t>образования детей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ind w:firstLine="540"/>
        <w:jc w:val="both"/>
      </w:pPr>
      <w:r>
        <w:t>Целями Концепции являются:</w:t>
      </w:r>
    </w:p>
    <w:p w:rsidR="00B76D5B" w:rsidRDefault="00B76D5B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B76D5B" w:rsidRDefault="00B76D5B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B76D5B" w:rsidRDefault="00B76D5B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B76D5B" w:rsidRDefault="00B76D5B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B76D5B" w:rsidRDefault="00B76D5B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76D5B" w:rsidRDefault="00B76D5B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B76D5B" w:rsidRDefault="00B76D5B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76D5B" w:rsidRDefault="00B76D5B">
      <w:pPr>
        <w:pStyle w:val="ConsPlusNormal"/>
        <w:ind w:firstLine="54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B76D5B" w:rsidRDefault="00B76D5B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B76D5B" w:rsidRDefault="00B76D5B">
      <w:pPr>
        <w:pStyle w:val="ConsPlusNormal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76D5B" w:rsidRDefault="00B76D5B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B76D5B" w:rsidRDefault="00B76D5B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B76D5B" w:rsidRDefault="00B76D5B">
      <w:pPr>
        <w:pStyle w:val="ConsPlusNormal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B76D5B" w:rsidRDefault="00B76D5B">
      <w:pPr>
        <w:pStyle w:val="ConsPlusNormal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center"/>
      </w:pPr>
      <w:r>
        <w:t>IV. Принципы государственной политики развития</w:t>
      </w:r>
    </w:p>
    <w:p w:rsidR="00B76D5B" w:rsidRDefault="00B76D5B">
      <w:pPr>
        <w:pStyle w:val="ConsPlusNormal"/>
        <w:jc w:val="center"/>
      </w:pPr>
      <w:r>
        <w:t>дополнительного образования детей</w:t>
      </w:r>
    </w:p>
    <w:p w:rsidR="00B76D5B" w:rsidRDefault="00B76D5B">
      <w:pPr>
        <w:pStyle w:val="ConsPlusNormal"/>
        <w:jc w:val="center"/>
      </w:pPr>
    </w:p>
    <w:p w:rsidR="00B76D5B" w:rsidRDefault="00B76D5B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B76D5B" w:rsidRDefault="00B76D5B">
      <w:pPr>
        <w:pStyle w:val="ConsPlusNormal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B76D5B" w:rsidRDefault="00B76D5B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B76D5B" w:rsidRDefault="00B76D5B">
      <w:pPr>
        <w:pStyle w:val="ConsPlusNormal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B76D5B" w:rsidRDefault="00B76D5B">
      <w:pPr>
        <w:pStyle w:val="ConsPlusNormal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B76D5B" w:rsidRDefault="00B76D5B">
      <w:pPr>
        <w:pStyle w:val="ConsPlusNormal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B76D5B" w:rsidRDefault="00B76D5B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B76D5B" w:rsidRDefault="00B76D5B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B76D5B" w:rsidRDefault="00B76D5B">
      <w:pPr>
        <w:pStyle w:val="ConsPlusNormal"/>
        <w:ind w:firstLine="54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B76D5B" w:rsidRDefault="00B76D5B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B76D5B" w:rsidRDefault="00B76D5B">
      <w:pPr>
        <w:pStyle w:val="ConsPlusNormal"/>
        <w:ind w:firstLine="540"/>
        <w:jc w:val="both"/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B76D5B" w:rsidRDefault="00B76D5B">
      <w:pPr>
        <w:pStyle w:val="ConsPlusNormal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B76D5B" w:rsidRDefault="00B76D5B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B76D5B" w:rsidRDefault="00B76D5B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B76D5B" w:rsidRDefault="00B76D5B">
      <w:pPr>
        <w:pStyle w:val="ConsPlusNormal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B76D5B" w:rsidRDefault="00B76D5B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B76D5B" w:rsidRDefault="00B76D5B">
      <w:pPr>
        <w:pStyle w:val="ConsPlusNormal"/>
        <w:ind w:firstLine="540"/>
        <w:jc w:val="both"/>
      </w:pPr>
      <w:r>
        <w:t>разноуровневость (ступенчатость) образовательных программ;</w:t>
      </w:r>
    </w:p>
    <w:p w:rsidR="00B76D5B" w:rsidRDefault="00B76D5B">
      <w:pPr>
        <w:pStyle w:val="ConsPlusNormal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B76D5B" w:rsidRDefault="00B76D5B">
      <w:pPr>
        <w:pStyle w:val="ConsPlusNormal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B76D5B" w:rsidRDefault="00B76D5B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B76D5B" w:rsidRDefault="00B76D5B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center"/>
      </w:pPr>
      <w:r>
        <w:t>V. Основные механизмы развития дополнительного</w:t>
      </w:r>
    </w:p>
    <w:p w:rsidR="00B76D5B" w:rsidRDefault="00B76D5B">
      <w:pPr>
        <w:pStyle w:val="ConsPlusNormal"/>
        <w:jc w:val="center"/>
      </w:pPr>
      <w:r>
        <w:t>образования детей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B76D5B" w:rsidRDefault="00B76D5B">
      <w:pPr>
        <w:pStyle w:val="ConsPlusNormal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B76D5B" w:rsidRDefault="00B76D5B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B76D5B" w:rsidRDefault="00B76D5B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B76D5B" w:rsidRDefault="00B76D5B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B76D5B" w:rsidRDefault="00B76D5B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B76D5B" w:rsidRDefault="00B76D5B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B76D5B" w:rsidRDefault="00B76D5B">
      <w:pPr>
        <w:pStyle w:val="ConsPlusNormal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B76D5B" w:rsidRDefault="00B76D5B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B76D5B" w:rsidRDefault="00B76D5B">
      <w:pPr>
        <w:pStyle w:val="ConsPlusNormal"/>
        <w:ind w:firstLine="54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B76D5B" w:rsidRDefault="00B76D5B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B76D5B" w:rsidRDefault="00B76D5B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B76D5B" w:rsidRDefault="00B76D5B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B76D5B" w:rsidRDefault="00B76D5B">
      <w:pPr>
        <w:pStyle w:val="ConsPlusNormal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B76D5B" w:rsidRDefault="00B76D5B">
      <w:pPr>
        <w:pStyle w:val="ConsPlusNormal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center"/>
      </w:pPr>
      <w:r>
        <w:t>VI. Основные направления реализации Концепции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B76D5B" w:rsidRDefault="00B76D5B">
      <w:pPr>
        <w:pStyle w:val="ConsPlusNormal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B76D5B" w:rsidRDefault="00B76D5B">
      <w:pPr>
        <w:pStyle w:val="ConsPlusNormal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B76D5B" w:rsidRDefault="00B76D5B">
      <w:pPr>
        <w:pStyle w:val="ConsPlusNormal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B76D5B" w:rsidRDefault="00B76D5B">
      <w:pPr>
        <w:pStyle w:val="ConsPlusNormal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B76D5B" w:rsidRDefault="00B76D5B">
      <w:pPr>
        <w:pStyle w:val="ConsPlusNormal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B76D5B" w:rsidRDefault="00B76D5B">
      <w:pPr>
        <w:pStyle w:val="ConsPlusNormal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B76D5B" w:rsidRDefault="00B76D5B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B76D5B" w:rsidRDefault="00B76D5B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B76D5B" w:rsidRDefault="00B76D5B">
      <w:pPr>
        <w:pStyle w:val="ConsPlusNormal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B76D5B" w:rsidRDefault="00B76D5B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B76D5B" w:rsidRDefault="00B76D5B">
      <w:pPr>
        <w:pStyle w:val="ConsPlusNormal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B76D5B" w:rsidRDefault="00B76D5B">
      <w:pPr>
        <w:pStyle w:val="ConsPlusNormal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B76D5B" w:rsidRDefault="00B76D5B">
      <w:pPr>
        <w:pStyle w:val="ConsPlusNormal"/>
        <w:ind w:firstLine="540"/>
        <w:jc w:val="both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B76D5B" w:rsidRDefault="00B76D5B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B76D5B" w:rsidRDefault="00B76D5B">
      <w:pPr>
        <w:pStyle w:val="ConsPlusNormal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B76D5B" w:rsidRDefault="00B76D5B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B76D5B" w:rsidRDefault="00B76D5B">
      <w:pPr>
        <w:pStyle w:val="ConsPlusNormal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B76D5B" w:rsidRDefault="00B76D5B">
      <w:pPr>
        <w:pStyle w:val="ConsPlusNormal"/>
        <w:ind w:firstLine="540"/>
        <w:jc w:val="both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B76D5B" w:rsidRDefault="00B76D5B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B76D5B" w:rsidRDefault="00B76D5B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B76D5B" w:rsidRDefault="00B76D5B">
      <w:pPr>
        <w:pStyle w:val="ConsPlusNormal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B76D5B" w:rsidRDefault="00B76D5B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B76D5B" w:rsidRDefault="00B76D5B">
      <w:pPr>
        <w:pStyle w:val="ConsPlusNormal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B76D5B" w:rsidRDefault="00B76D5B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B76D5B" w:rsidRDefault="00B76D5B">
      <w:pPr>
        <w:pStyle w:val="ConsPlusNormal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B76D5B" w:rsidRDefault="00B76D5B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B76D5B" w:rsidRDefault="00B76D5B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B76D5B" w:rsidRDefault="00B76D5B">
      <w:pPr>
        <w:pStyle w:val="ConsPlusNormal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B76D5B" w:rsidRDefault="00B76D5B">
      <w:pPr>
        <w:pStyle w:val="ConsPlusNormal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B76D5B" w:rsidRDefault="00B76D5B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B76D5B" w:rsidRDefault="00B76D5B">
      <w:pPr>
        <w:pStyle w:val="ConsPlusNormal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B76D5B" w:rsidRDefault="00B76D5B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B76D5B" w:rsidRDefault="00B76D5B">
      <w:pPr>
        <w:pStyle w:val="ConsPlusNormal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B76D5B" w:rsidRDefault="00B76D5B">
      <w:pPr>
        <w:pStyle w:val="ConsPlusNormal"/>
        <w:ind w:firstLine="540"/>
        <w:jc w:val="both"/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B76D5B" w:rsidRDefault="00B76D5B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B76D5B" w:rsidRDefault="00B76D5B">
      <w:pPr>
        <w:pStyle w:val="ConsPlusNormal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B76D5B" w:rsidRDefault="00B76D5B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B76D5B" w:rsidRDefault="00B76D5B">
      <w:pPr>
        <w:pStyle w:val="ConsPlusNormal"/>
        <w:ind w:firstLine="540"/>
        <w:jc w:val="both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B76D5B" w:rsidRDefault="00B76D5B">
      <w:pPr>
        <w:pStyle w:val="ConsPlusNormal"/>
        <w:ind w:firstLine="54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B76D5B" w:rsidRDefault="00B76D5B">
      <w:pPr>
        <w:pStyle w:val="ConsPlusNormal"/>
        <w:ind w:firstLine="54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B76D5B" w:rsidRDefault="00B76D5B">
      <w:pPr>
        <w:pStyle w:val="ConsPlusNormal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B76D5B" w:rsidRDefault="00B76D5B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B76D5B" w:rsidRDefault="00B76D5B">
      <w:pPr>
        <w:pStyle w:val="ConsPlusNormal"/>
        <w:ind w:firstLine="540"/>
        <w:jc w:val="both"/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B76D5B" w:rsidRDefault="00B76D5B">
      <w:pPr>
        <w:pStyle w:val="ConsPlusNormal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B76D5B" w:rsidRDefault="00B76D5B">
      <w:pPr>
        <w:pStyle w:val="ConsPlusNormal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B76D5B" w:rsidRDefault="00B76D5B">
      <w:pPr>
        <w:pStyle w:val="ConsPlusNormal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B76D5B" w:rsidRDefault="00B76D5B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B76D5B" w:rsidRDefault="00B76D5B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B76D5B" w:rsidRDefault="00B76D5B">
      <w:pPr>
        <w:pStyle w:val="ConsPlusNormal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B76D5B" w:rsidRDefault="00B76D5B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B76D5B" w:rsidRDefault="00B76D5B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B76D5B" w:rsidRDefault="00B76D5B">
      <w:pPr>
        <w:pStyle w:val="ConsPlusNormal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B76D5B" w:rsidRDefault="00B76D5B">
      <w:pPr>
        <w:pStyle w:val="ConsPlusNormal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B76D5B" w:rsidRDefault="00B76D5B">
      <w:pPr>
        <w:pStyle w:val="ConsPlusNormal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B76D5B" w:rsidRDefault="00B76D5B">
      <w:pPr>
        <w:pStyle w:val="ConsPlusNormal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B76D5B" w:rsidRDefault="00B76D5B">
      <w:pPr>
        <w:pStyle w:val="ConsPlusNormal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B76D5B" w:rsidRDefault="00B76D5B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B76D5B" w:rsidRDefault="00B76D5B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B76D5B" w:rsidRDefault="00B76D5B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B76D5B" w:rsidRDefault="00B76D5B">
      <w:pPr>
        <w:pStyle w:val="ConsPlusNormal"/>
        <w:ind w:firstLine="540"/>
        <w:jc w:val="both"/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B76D5B" w:rsidRDefault="00B76D5B">
      <w:pPr>
        <w:pStyle w:val="ConsPlusNormal"/>
        <w:ind w:firstLine="540"/>
        <w:jc w:val="both"/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B76D5B" w:rsidRDefault="00B76D5B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B76D5B" w:rsidRDefault="00B76D5B">
      <w:pPr>
        <w:pStyle w:val="ConsPlusNormal"/>
        <w:ind w:firstLine="540"/>
        <w:jc w:val="both"/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B76D5B" w:rsidRDefault="00B76D5B">
      <w:pPr>
        <w:pStyle w:val="ConsPlusNormal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B76D5B" w:rsidRDefault="00B76D5B">
      <w:pPr>
        <w:pStyle w:val="ConsPlusNormal"/>
        <w:ind w:firstLine="540"/>
        <w:jc w:val="both"/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B76D5B" w:rsidRDefault="00B76D5B">
      <w:pPr>
        <w:pStyle w:val="ConsPlusNormal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B76D5B" w:rsidRDefault="00B76D5B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B76D5B" w:rsidRDefault="00B76D5B">
      <w:pPr>
        <w:pStyle w:val="ConsPlusNormal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B76D5B" w:rsidRDefault="00B76D5B">
      <w:pPr>
        <w:pStyle w:val="ConsPlusNormal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B76D5B" w:rsidRDefault="00B76D5B">
      <w:pPr>
        <w:pStyle w:val="ConsPlusNormal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center"/>
      </w:pPr>
      <w:r>
        <w:t>VII. Этапы реализации Концепции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B76D5B" w:rsidRDefault="00B76D5B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B76D5B" w:rsidRDefault="00B76D5B">
      <w:pPr>
        <w:pStyle w:val="ConsPlusNormal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B76D5B" w:rsidRDefault="00B76D5B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B76D5B" w:rsidRDefault="00B76D5B">
      <w:pPr>
        <w:pStyle w:val="ConsPlusNormal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B76D5B" w:rsidRDefault="00B76D5B">
      <w:pPr>
        <w:pStyle w:val="ConsPlusNormal"/>
        <w:ind w:firstLine="54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B76D5B" w:rsidRDefault="00B76D5B">
      <w:pPr>
        <w:pStyle w:val="ConsPlusNormal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B76D5B" w:rsidRDefault="00B76D5B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B76D5B" w:rsidRDefault="00B76D5B">
      <w:pPr>
        <w:pStyle w:val="ConsPlusNormal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jc w:val="center"/>
      </w:pPr>
      <w:r>
        <w:t>VIII. Ожидаемые результаты реализации Концепции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B76D5B" w:rsidRDefault="00B76D5B">
      <w:pPr>
        <w:pStyle w:val="ConsPlusNormal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B76D5B" w:rsidRDefault="00B76D5B">
      <w:pPr>
        <w:pStyle w:val="ConsPlusNormal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B76D5B" w:rsidRDefault="00B76D5B">
      <w:pPr>
        <w:pStyle w:val="ConsPlusNormal"/>
        <w:ind w:firstLine="540"/>
        <w:jc w:val="both"/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B76D5B" w:rsidRDefault="00B76D5B">
      <w:pPr>
        <w:pStyle w:val="ConsPlusNormal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B76D5B" w:rsidRDefault="00B76D5B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B76D5B" w:rsidRDefault="00B76D5B">
      <w:pPr>
        <w:pStyle w:val="ConsPlusNormal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B76D5B" w:rsidRDefault="00B76D5B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B76D5B" w:rsidRDefault="00B76D5B">
      <w:pPr>
        <w:pStyle w:val="ConsPlusNormal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B76D5B" w:rsidRDefault="00B76D5B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B76D5B" w:rsidRDefault="00B76D5B">
      <w:pPr>
        <w:pStyle w:val="ConsPlusNormal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B76D5B" w:rsidRDefault="00B76D5B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B76D5B" w:rsidRDefault="00B76D5B">
      <w:pPr>
        <w:pStyle w:val="ConsPlusNormal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B76D5B" w:rsidRDefault="00B76D5B">
      <w:pPr>
        <w:pStyle w:val="ConsPlusNormal"/>
        <w:ind w:firstLine="540"/>
        <w:jc w:val="both"/>
      </w:pPr>
      <w:r>
        <w:t>В результате реализации Концепции будут обеспечены:</w:t>
      </w:r>
    </w:p>
    <w:p w:rsidR="00B76D5B" w:rsidRDefault="00B76D5B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B76D5B" w:rsidRDefault="00B76D5B">
      <w:pPr>
        <w:pStyle w:val="ConsPlusNormal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B76D5B" w:rsidRDefault="00B76D5B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B76D5B" w:rsidRDefault="00B76D5B">
      <w:pPr>
        <w:pStyle w:val="ConsPlusNormal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B76D5B" w:rsidRDefault="00B76D5B">
      <w:pPr>
        <w:pStyle w:val="ConsPlusNormal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B76D5B" w:rsidRDefault="00B76D5B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B76D5B" w:rsidRDefault="00B76D5B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B76D5B" w:rsidRDefault="00B76D5B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B76D5B" w:rsidRDefault="00B76D5B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ind w:firstLine="540"/>
        <w:jc w:val="both"/>
      </w:pPr>
    </w:p>
    <w:p w:rsidR="00B76D5B" w:rsidRDefault="00B76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258" w:rsidRDefault="00747258"/>
    <w:sectPr w:rsidR="00747258" w:rsidSect="0039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D5B"/>
    <w:rsid w:val="00747258"/>
    <w:rsid w:val="00A30504"/>
    <w:rsid w:val="00B7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F12F20C266E2FF801FB32A46CA945850A2E117EA3264B2E384DED29DD765FDC33098976F7C7B6SAd0G" TargetMode="External"/><Relationship Id="rId5" Type="http://schemas.openxmlformats.org/officeDocument/2006/relationships/hyperlink" Target="consultantplus://offline/ref=F09F12F20C266E2FF801FB32A46CA94585042E1972A2264B2E384DED29DD765FDC33098976F7CEBESAd5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6973</Words>
  <Characters>39752</Characters>
  <Application>Microsoft Office Word</Application>
  <DocSecurity>0</DocSecurity>
  <Lines>331</Lines>
  <Paragraphs>93</Paragraphs>
  <ScaleCrop>false</ScaleCrop>
  <Company/>
  <LinksUpToDate>false</LinksUpToDate>
  <CharactersWithSpaces>46632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</dc:creator>
  <cp:lastModifiedBy>Дутова</cp:lastModifiedBy>
  <cp:revision>2</cp:revision>
  <dcterms:created xsi:type="dcterms:W3CDTF">2015-10-06T06:29:00Z</dcterms:created>
  <dcterms:modified xsi:type="dcterms:W3CDTF">2015-10-06T06:29:00Z</dcterms:modified>
</cp:coreProperties>
</file>